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D2" w:rsidRDefault="0037543F" w:rsidP="0037543F">
      <w:pPr>
        <w:jc w:val="center"/>
        <w:rPr>
          <w:color w:val="FF0000"/>
          <w:sz w:val="48"/>
          <w:szCs w:val="48"/>
        </w:rPr>
      </w:pPr>
      <w:r w:rsidRPr="0037543F">
        <w:rPr>
          <w:color w:val="FF0000"/>
          <w:sz w:val="48"/>
          <w:szCs w:val="48"/>
        </w:rPr>
        <w:t>Biology Unit Test Study Guide</w:t>
      </w:r>
    </w:p>
    <w:p w:rsidR="0037543F" w:rsidRDefault="0037543F" w:rsidP="0037543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Understand and know all 8 Characteristics of Living Things</w:t>
      </w:r>
    </w:p>
    <w:p w:rsidR="0037543F" w:rsidRPr="0037543F" w:rsidRDefault="0037543F" w:rsidP="0037543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7543F">
        <w:rPr>
          <w:sz w:val="28"/>
          <w:szCs w:val="28"/>
        </w:rPr>
        <w:t>Very important</w:t>
      </w:r>
    </w:p>
    <w:p w:rsidR="0037543F" w:rsidRDefault="0037543F" w:rsidP="0037543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Classification</w:t>
      </w:r>
    </w:p>
    <w:p w:rsidR="0037543F" w:rsidRDefault="0037543F" w:rsidP="0037543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7543F">
        <w:rPr>
          <w:sz w:val="28"/>
          <w:szCs w:val="28"/>
        </w:rPr>
        <w:t>Linnaean Taxonomy</w:t>
      </w:r>
    </w:p>
    <w:p w:rsidR="0037543F" w:rsidRDefault="0037543F" w:rsidP="0037543F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Kingdom to Species  (K  P  C  O  F  G  S)</w:t>
      </w:r>
    </w:p>
    <w:p w:rsidR="0037543F" w:rsidRDefault="0037543F" w:rsidP="0037543F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Come up with a pneumonic “King Phillip Came Over For Grape Soda”</w:t>
      </w:r>
    </w:p>
    <w:p w:rsidR="0037543F" w:rsidRDefault="0037543F" w:rsidP="0037543F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Family tree look-a-like, species that are most closely related will be grouped closer together on the tree.</w:t>
      </w:r>
    </w:p>
    <w:p w:rsidR="0037543F" w:rsidRDefault="0037543F" w:rsidP="0037543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Understand the difference between Prokaryotes and Eukaryotes</w:t>
      </w:r>
    </w:p>
    <w:p w:rsidR="0037543F" w:rsidRDefault="0037543F" w:rsidP="0037543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Protists</w:t>
      </w:r>
      <w:proofErr w:type="spellEnd"/>
    </w:p>
    <w:p w:rsidR="00961AB5" w:rsidRDefault="00C705BF" w:rsidP="00961AB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Protists</w:t>
      </w:r>
      <w:proofErr w:type="spellEnd"/>
      <w:r>
        <w:rPr>
          <w:sz w:val="28"/>
          <w:szCs w:val="28"/>
        </w:rPr>
        <w:t xml:space="preserve"> are Eukaryotes!</w:t>
      </w:r>
    </w:p>
    <w:p w:rsidR="00C705BF" w:rsidRDefault="00C705BF" w:rsidP="00961AB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Very diverse group, unicellular and multicellular</w:t>
      </w:r>
    </w:p>
    <w:p w:rsidR="00C705BF" w:rsidRDefault="00C705BF" w:rsidP="00C705BF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Animal like (amoebas) – always unicellular</w:t>
      </w:r>
    </w:p>
    <w:p w:rsidR="00C705BF" w:rsidRDefault="00C705BF" w:rsidP="00C705BF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Plant like (seaweed)</w:t>
      </w:r>
    </w:p>
    <w:p w:rsidR="00C705BF" w:rsidRDefault="00C705BF" w:rsidP="00C705BF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Fungal like (slime molds)</w:t>
      </w:r>
    </w:p>
    <w:p w:rsidR="00C705BF" w:rsidRDefault="00C705BF" w:rsidP="00C705B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Microscopes</w:t>
      </w:r>
    </w:p>
    <w:p w:rsidR="00C705BF" w:rsidRDefault="00C705BF" w:rsidP="00C705B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Parts</w:t>
      </w:r>
    </w:p>
    <w:p w:rsidR="00C705BF" w:rsidRDefault="00C705BF" w:rsidP="00C705B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Magnification</w:t>
      </w:r>
    </w:p>
    <w:p w:rsidR="00C705BF" w:rsidRDefault="00C705BF" w:rsidP="00C705B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FOV (Field of View)</w:t>
      </w:r>
    </w:p>
    <w:p w:rsidR="00C705BF" w:rsidRPr="0037543F" w:rsidRDefault="00C705BF" w:rsidP="00C705B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Lighting (controlled by diaphragm)</w:t>
      </w:r>
      <w:bookmarkStart w:id="0" w:name="_GoBack"/>
      <w:bookmarkEnd w:id="0"/>
    </w:p>
    <w:sectPr w:rsidR="00C705BF" w:rsidRPr="0037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4653"/>
    <w:multiLevelType w:val="hybridMultilevel"/>
    <w:tmpl w:val="DE727F98"/>
    <w:lvl w:ilvl="0" w:tplc="C37612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3F"/>
    <w:rsid w:val="00110BD2"/>
    <w:rsid w:val="0037543F"/>
    <w:rsid w:val="00961AB5"/>
    <w:rsid w:val="00C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2014-09-16T21:29:00Z</dcterms:created>
  <dcterms:modified xsi:type="dcterms:W3CDTF">2014-09-16T21:29:00Z</dcterms:modified>
</cp:coreProperties>
</file>